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5FDD41ED" w:rsidR="001B2521" w:rsidRPr="00766E58" w:rsidRDefault="00766E58" w:rsidP="0034585C">
      <w:pPr>
        <w:spacing w:line="276" w:lineRule="auto"/>
        <w:jc w:val="both"/>
        <w:rPr>
          <w:rFonts w:asciiTheme="minorHAnsi" w:hAnsiTheme="minorHAnsi"/>
          <w:b/>
          <w:sz w:val="32"/>
          <w:szCs w:val="32"/>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766E58">
        <w:rPr>
          <w:rFonts w:asciiTheme="minorHAnsi" w:hAnsiTheme="minorHAnsi"/>
          <w:b/>
          <w:sz w:val="32"/>
          <w:szCs w:val="32"/>
        </w:rPr>
        <w:t>680 / 18.06.2019</w:t>
      </w:r>
    </w:p>
    <w:p w14:paraId="3EDE2860"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E069CA9"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w:t>
      </w:r>
      <w:r w:rsidR="003A2E81" w:rsidRPr="00766E58">
        <w:rPr>
          <w:rFonts w:asciiTheme="minorHAnsi" w:eastAsia="Calibri" w:hAnsiTheme="minorHAnsi"/>
          <w:b/>
          <w:sz w:val="48"/>
          <w:szCs w:val="48"/>
        </w:rPr>
        <w:t>4</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1351"/>
        <w:gridCol w:w="4889"/>
        <w:gridCol w:w="3217"/>
      </w:tblGrid>
      <w:tr w:rsidR="003B0D92" w:rsidRPr="003E56C3" w14:paraId="4B2C1492" w14:textId="204E69FA" w:rsidTr="003B0D92">
        <w:trPr>
          <w:trHeight w:val="1045"/>
        </w:trPr>
        <w:tc>
          <w:tcPr>
            <w:tcW w:w="1351" w:type="dxa"/>
          </w:tcPr>
          <w:p w14:paraId="2A478EFC" w14:textId="31F9A1EE"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Nr. crt</w:t>
            </w:r>
          </w:p>
        </w:tc>
        <w:tc>
          <w:tcPr>
            <w:tcW w:w="4889" w:type="dxa"/>
          </w:tcPr>
          <w:p w14:paraId="1645278D" w14:textId="547DB78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Denumire activitate</w:t>
            </w:r>
          </w:p>
        </w:tc>
        <w:tc>
          <w:tcPr>
            <w:tcW w:w="3217" w:type="dxa"/>
          </w:tcPr>
          <w:p w14:paraId="760B0311" w14:textId="49E9718B" w:rsidR="003B0D92" w:rsidRPr="003B0D92" w:rsidRDefault="003B0D92" w:rsidP="001938C3">
            <w:pPr>
              <w:spacing w:line="276" w:lineRule="auto"/>
              <w:jc w:val="center"/>
              <w:rPr>
                <w:rFonts w:asciiTheme="minorHAnsi" w:eastAsia="Calibri" w:hAnsiTheme="minorHAnsi"/>
                <w:b/>
              </w:rPr>
            </w:pPr>
            <w:r>
              <w:rPr>
                <w:rFonts w:asciiTheme="minorHAnsi" w:eastAsia="Calibri" w:hAnsiTheme="minorHAnsi"/>
                <w:b/>
              </w:rPr>
              <w:t>Masura 5/3A</w:t>
            </w:r>
            <w:r w:rsidR="00766E58">
              <w:rPr>
                <w:rFonts w:asciiTheme="minorHAnsi" w:eastAsia="Calibri" w:hAnsiTheme="minorHAnsi"/>
                <w:b/>
              </w:rPr>
              <w:t xml:space="preserve"> </w:t>
            </w:r>
            <w:r w:rsidR="003A2E81">
              <w:t xml:space="preserve"> </w:t>
            </w:r>
            <w:r w:rsidR="00766E58" w:rsidRPr="00766E58">
              <w:t>“</w:t>
            </w:r>
            <w:r w:rsidR="003A2E81" w:rsidRPr="00766E58">
              <w:rPr>
                <w:rFonts w:asciiTheme="minorHAnsi" w:eastAsia="Calibri" w:hAnsiTheme="minorHAnsi"/>
                <w:b/>
              </w:rPr>
              <w:t>SPRIJIN PENTRU ASOCIERE”</w:t>
            </w:r>
          </w:p>
        </w:tc>
      </w:tr>
      <w:tr w:rsidR="003B0D92" w:rsidRPr="003E56C3" w14:paraId="5AAD766D" w14:textId="08FBC442" w:rsidTr="003B0D92">
        <w:trPr>
          <w:trHeight w:val="1087"/>
        </w:trPr>
        <w:tc>
          <w:tcPr>
            <w:tcW w:w="1351" w:type="dxa"/>
          </w:tcPr>
          <w:p w14:paraId="751E0B17" w14:textId="50C5EF64"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1</w:t>
            </w:r>
          </w:p>
        </w:tc>
        <w:tc>
          <w:tcPr>
            <w:tcW w:w="4889" w:type="dxa"/>
          </w:tcPr>
          <w:p w14:paraId="1C9C5A55" w14:textId="6CDCCDF5"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Perioada de depunere a proiectelor</w:t>
            </w:r>
          </w:p>
        </w:tc>
        <w:tc>
          <w:tcPr>
            <w:tcW w:w="3217" w:type="dxa"/>
          </w:tcPr>
          <w:p w14:paraId="478649D1" w14:textId="6C8E0626" w:rsidR="003B0D92" w:rsidRDefault="003B0D92" w:rsidP="00766E58">
            <w:pPr>
              <w:spacing w:line="276" w:lineRule="auto"/>
              <w:rPr>
                <w:rFonts w:asciiTheme="minorHAnsi" w:eastAsia="Calibri" w:hAnsiTheme="minorHAnsi"/>
                <w:b/>
                <w:strike/>
                <w:color w:val="0070C0"/>
              </w:rPr>
            </w:pPr>
          </w:p>
          <w:p w14:paraId="354234CA" w14:textId="4829C6F0" w:rsidR="00A53EEF" w:rsidRPr="00A53EEF" w:rsidRDefault="00766E58" w:rsidP="0038555A">
            <w:pPr>
              <w:spacing w:line="276" w:lineRule="auto"/>
              <w:jc w:val="center"/>
              <w:rPr>
                <w:rFonts w:asciiTheme="minorHAnsi" w:eastAsia="Calibri" w:hAnsiTheme="minorHAnsi"/>
                <w:b/>
                <w:color w:val="FF0000"/>
              </w:rPr>
            </w:pPr>
            <w:r w:rsidRPr="00766E58">
              <w:rPr>
                <w:rFonts w:asciiTheme="minorHAnsi" w:eastAsia="Calibri" w:hAnsiTheme="minorHAnsi"/>
                <w:b/>
              </w:rPr>
              <w:t>04.07.2019 – 03.08.2019</w:t>
            </w:r>
          </w:p>
        </w:tc>
      </w:tr>
      <w:tr w:rsidR="003B0D92" w:rsidRPr="003E56C3" w14:paraId="02873EF5" w14:textId="77DE5EA2" w:rsidTr="003B0D92">
        <w:trPr>
          <w:trHeight w:val="1045"/>
        </w:trPr>
        <w:tc>
          <w:tcPr>
            <w:tcW w:w="1351" w:type="dxa"/>
          </w:tcPr>
          <w:p w14:paraId="4BA51142" w14:textId="20BAF6E0"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2</w:t>
            </w:r>
          </w:p>
        </w:tc>
        <w:tc>
          <w:tcPr>
            <w:tcW w:w="4889" w:type="dxa"/>
          </w:tcPr>
          <w:p w14:paraId="1693ECC4" w14:textId="44FF833B"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Punctajul minim admis la finanțare</w:t>
            </w:r>
          </w:p>
        </w:tc>
        <w:tc>
          <w:tcPr>
            <w:tcW w:w="3217" w:type="dxa"/>
          </w:tcPr>
          <w:p w14:paraId="43EEE23C" w14:textId="260D8D51" w:rsidR="003B0D92" w:rsidRPr="003B0D92" w:rsidRDefault="003B0D92" w:rsidP="00605EC4">
            <w:pPr>
              <w:spacing w:line="276" w:lineRule="auto"/>
              <w:jc w:val="center"/>
              <w:rPr>
                <w:rFonts w:asciiTheme="minorHAnsi" w:eastAsia="Calibri" w:hAnsiTheme="minorHAnsi"/>
                <w:b/>
              </w:rPr>
            </w:pPr>
            <w:r>
              <w:rPr>
                <w:rFonts w:asciiTheme="minorHAnsi" w:eastAsia="Calibri" w:hAnsiTheme="minorHAnsi"/>
                <w:b/>
              </w:rPr>
              <w:t>15</w:t>
            </w:r>
          </w:p>
        </w:tc>
      </w:tr>
      <w:tr w:rsidR="003B0D92" w:rsidRPr="00876AA2" w14:paraId="780B34EA" w14:textId="6C74B492" w:rsidTr="003B0D92">
        <w:trPr>
          <w:trHeight w:val="1022"/>
        </w:trPr>
        <w:tc>
          <w:tcPr>
            <w:tcW w:w="1351" w:type="dxa"/>
          </w:tcPr>
          <w:p w14:paraId="39CB9740" w14:textId="09E41DFD" w:rsidR="003B0D92" w:rsidRPr="003B0D92" w:rsidRDefault="003B0D92" w:rsidP="00605EC4">
            <w:pPr>
              <w:spacing w:line="276" w:lineRule="auto"/>
              <w:jc w:val="center"/>
              <w:rPr>
                <w:rFonts w:asciiTheme="minorHAnsi" w:eastAsia="Calibri" w:hAnsiTheme="minorHAnsi"/>
                <w:b/>
              </w:rPr>
            </w:pPr>
            <w:r w:rsidRPr="003B0D92">
              <w:rPr>
                <w:rFonts w:asciiTheme="minorHAnsi" w:eastAsia="Calibri" w:hAnsiTheme="minorHAnsi"/>
                <w:b/>
              </w:rPr>
              <w:t>3</w:t>
            </w:r>
          </w:p>
        </w:tc>
        <w:tc>
          <w:tcPr>
            <w:tcW w:w="4889" w:type="dxa"/>
          </w:tcPr>
          <w:p w14:paraId="52764DE3" w14:textId="0C308F1A" w:rsidR="003B0D92" w:rsidRPr="003B0D92" w:rsidRDefault="003B0D92" w:rsidP="00D73427">
            <w:pPr>
              <w:spacing w:line="276" w:lineRule="auto"/>
              <w:jc w:val="center"/>
              <w:rPr>
                <w:rFonts w:asciiTheme="minorHAnsi" w:eastAsia="Calibri" w:hAnsiTheme="minorHAnsi"/>
                <w:b/>
              </w:rPr>
            </w:pPr>
            <w:r w:rsidRPr="003B0D92">
              <w:rPr>
                <w:rFonts w:asciiTheme="minorHAnsi" w:eastAsia="Calibri" w:hAnsiTheme="minorHAnsi"/>
                <w:b/>
              </w:rPr>
              <w:t>Perioada de elaborare a raportului de evaluare</w:t>
            </w:r>
          </w:p>
        </w:tc>
        <w:tc>
          <w:tcPr>
            <w:tcW w:w="3217" w:type="dxa"/>
          </w:tcPr>
          <w:p w14:paraId="1F96DCED" w14:textId="7694A9C0" w:rsidR="003B0D92" w:rsidRPr="003B0D92" w:rsidRDefault="003B0D92" w:rsidP="001938C3">
            <w:pPr>
              <w:spacing w:line="276" w:lineRule="auto"/>
              <w:jc w:val="center"/>
              <w:rPr>
                <w:rFonts w:asciiTheme="minorHAnsi" w:eastAsia="Calibri" w:hAnsiTheme="minorHAnsi"/>
                <w:b/>
              </w:rPr>
            </w:pPr>
            <w:r w:rsidRPr="00B62E0C">
              <w:rPr>
                <w:rFonts w:asciiTheme="minorHAnsi" w:eastAsia="Calibri" w:hAnsiTheme="minorHAnsi"/>
                <w:b/>
              </w:rPr>
              <w:t>maxim cinci zile lucratoare după încheierea procesului de evaluare</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B26F5F">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B26F5F">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B26F5F">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B26F5F">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B26F5F">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B26F5F">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B26F5F">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B26F5F">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B26F5F">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0" w:name="_Toc503861717"/>
      <w:r w:rsidRPr="00AC6AFE">
        <w:t>DEFINIŢII ŞI ABREVIERI</w:t>
      </w:r>
      <w:bookmarkEnd w:id="0"/>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341698D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r w:rsidR="00777B53">
        <w:rPr>
          <w:rFonts w:asciiTheme="minorHAnsi" w:eastAsia="Calibri" w:hAnsiTheme="minorHAnsi"/>
        </w:rPr>
        <w:t xml:space="preserve"> </w:t>
      </w:r>
      <w:bookmarkStart w:id="1" w:name="_GoBack"/>
      <w:bookmarkEnd w:id="1"/>
      <w:r w:rsidRPr="0034585C">
        <w:rPr>
          <w:rFonts w:asciiTheme="minorHAnsi" w:eastAsia="Calibri" w:hAnsiTheme="minorHAnsi"/>
        </w:rPr>
        <w:t>;</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55B39A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r w:rsidR="00E8370E">
        <w:rPr>
          <w:rFonts w:asciiTheme="minorHAnsi" w:eastAsia="Calibri" w:hAnsiTheme="minorHAnsi"/>
        </w:rPr>
        <w:t xml:space="preserve"> </w:t>
      </w:r>
      <w:r w:rsidRPr="0034585C">
        <w:rPr>
          <w:rFonts w:asciiTheme="minorHAnsi" w:eastAsia="Calibri" w:hAnsiTheme="minorHAnsi"/>
        </w:rPr>
        <w:t>;</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de  Selecţie. </w:t>
      </w:r>
      <w:r w:rsidRPr="0034585C">
        <w:rPr>
          <w:rFonts w:asciiTheme="minorHAnsi" w:eastAsia="Calibri" w:hAnsiTheme="minorHAnsi"/>
        </w:rPr>
        <w:t>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114035EC" w14:textId="12F07279" w:rsidR="001B2521" w:rsidRPr="0034585C" w:rsidRDefault="00E64656" w:rsidP="0034585C">
      <w:pPr>
        <w:spacing w:line="276" w:lineRule="auto"/>
        <w:jc w:val="both"/>
        <w:rPr>
          <w:rFonts w:asciiTheme="minorHAnsi" w:eastAsia="Calibri" w:hAnsiTheme="minorHAnsi"/>
        </w:rPr>
      </w:pPr>
      <w:r>
        <w:rPr>
          <w:rFonts w:asciiTheme="minorHAnsi" w:eastAsia="Calibri" w:hAnsiTheme="minorHAnsi"/>
        </w:rPr>
        <w:t xml:space="preserve">Solicitările </w:t>
      </w:r>
      <w:r w:rsidR="001B2521"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001B2521"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 xml:space="preserve">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w:t>
      </w:r>
      <w:r w:rsidR="001B2521" w:rsidRPr="0034585C">
        <w:rPr>
          <w:rFonts w:asciiTheme="minorHAnsi" w:eastAsia="Calibri" w:hAnsiTheme="minorHAnsi"/>
        </w:rPr>
        <w:lastRenderedPageBreak/>
        <w:t>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lastRenderedPageBreak/>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 xml:space="preserve">ențiunea de mai sus nu se aplică în cazul în care pentru respectiva măsură va mai fi lansată o nouă sesiune de depunere proiecte. În acest caz, proiectele </w:t>
      </w:r>
      <w:r w:rsidR="00F9149B" w:rsidRPr="004837CE">
        <w:rPr>
          <w:rFonts w:asciiTheme="minorHAnsi" w:eastAsia="Calibri" w:hAnsiTheme="minorHAnsi"/>
          <w:bCs/>
          <w:lang w:val="ro-RO"/>
        </w:rPr>
        <w:lastRenderedPageBreak/>
        <w:t>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w:t>
      </w:r>
      <w:r w:rsidR="0027722A">
        <w:rPr>
          <w:rFonts w:asciiTheme="minorHAnsi" w:eastAsia="Calibri" w:hAnsiTheme="minorHAnsi"/>
        </w:rPr>
        <w:lastRenderedPageBreak/>
        <w:t xml:space="preserve">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r w:rsidR="001B2521" w:rsidRPr="0034585C">
        <w:rPr>
          <w:rFonts w:asciiTheme="minorHAnsi" w:eastAsia="Calibri" w:hAnsiTheme="minorHAnsi"/>
        </w:rPr>
        <w:t>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Comisia de Soluţionare a Contestaţiilor va analiza doar proiectele care au făcut obiectul contestaţiilor. Procedura de evaluare va fi aceeaşi care a stat la baza evaluării şi scorării proiectului, respectiv de către </w:t>
      </w:r>
      <w:r w:rsidRPr="0034585C">
        <w:rPr>
          <w:rFonts w:asciiTheme="minorHAnsi" w:eastAsia="Calibri" w:hAnsiTheme="minorHAnsi"/>
        </w:rPr>
        <w:lastRenderedPageBreak/>
        <w:t>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6888C3E4" w:rsidR="001B2521" w:rsidRPr="00766E58"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Reprezentanții GAL sau solicitanții pot depune la AFIR proiectele selectate de către GAL nu mai târziu de 15 (cincisprezece) </w:t>
      </w:r>
      <w:r w:rsidRPr="00766E58">
        <w:rPr>
          <w:rFonts w:asciiTheme="minorHAnsi" w:eastAsia="Calibri" w:hAnsiTheme="minorHAnsi"/>
        </w:rPr>
        <w:t xml:space="preserve">zile </w:t>
      </w:r>
      <w:r w:rsidR="003A2E81" w:rsidRPr="00766E58">
        <w:rPr>
          <w:rFonts w:asciiTheme="minorHAnsi" w:eastAsiaTheme="minorHAnsi" w:hAnsiTheme="minorHAnsi" w:cs="Calibri"/>
          <w:bCs/>
          <w:lang w:val="ro-RO" w:eastAsia="ro-RO"/>
        </w:rPr>
        <w:t>lucrătoare de la Raportul de selecție întocmit de GAL din care să reiasă statutul de proiect selectat (după parcurgerea etapei de depunere și soluționare a contestațiilor), astfel încât să poată fi realizată evaluarea și contractarea acestora în termenul limită prevăzut de legislația în vigoare. 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lastRenderedPageBreak/>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C4105" w14:textId="77777777" w:rsidR="00B26F5F" w:rsidRDefault="00B26F5F" w:rsidP="001B2521">
      <w:r>
        <w:separator/>
      </w:r>
    </w:p>
  </w:endnote>
  <w:endnote w:type="continuationSeparator" w:id="0">
    <w:p w14:paraId="76A79FB1" w14:textId="77777777" w:rsidR="00B26F5F" w:rsidRDefault="00B26F5F"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743D5EBD"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77B53">
      <w:rPr>
        <w:rStyle w:val="PageNumber"/>
        <w:noProof/>
      </w:rPr>
      <w:t>3</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EAB63" w14:textId="77777777" w:rsidR="00B26F5F" w:rsidRDefault="00B26F5F" w:rsidP="001B2521">
      <w:r>
        <w:separator/>
      </w:r>
    </w:p>
  </w:footnote>
  <w:footnote w:type="continuationSeparator" w:id="0">
    <w:p w14:paraId="0F0EAAD6" w14:textId="77777777" w:rsidR="00B26F5F" w:rsidRDefault="00B26F5F"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15547"/>
    <w:rsid w:val="00035414"/>
    <w:rsid w:val="00035C18"/>
    <w:rsid w:val="00054E28"/>
    <w:rsid w:val="000651DD"/>
    <w:rsid w:val="000766B1"/>
    <w:rsid w:val="00081266"/>
    <w:rsid w:val="00083EA4"/>
    <w:rsid w:val="000864CE"/>
    <w:rsid w:val="000942BC"/>
    <w:rsid w:val="00095215"/>
    <w:rsid w:val="000A262A"/>
    <w:rsid w:val="000A7233"/>
    <w:rsid w:val="000D25FD"/>
    <w:rsid w:val="000D41C0"/>
    <w:rsid w:val="000E7A87"/>
    <w:rsid w:val="000F329D"/>
    <w:rsid w:val="000F410E"/>
    <w:rsid w:val="00115160"/>
    <w:rsid w:val="00134CCE"/>
    <w:rsid w:val="001357D4"/>
    <w:rsid w:val="00137731"/>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B6CA2"/>
    <w:rsid w:val="002D2DE2"/>
    <w:rsid w:val="002E3191"/>
    <w:rsid w:val="0030555A"/>
    <w:rsid w:val="0034585C"/>
    <w:rsid w:val="00363C4C"/>
    <w:rsid w:val="0038555A"/>
    <w:rsid w:val="003A2E81"/>
    <w:rsid w:val="003B0D92"/>
    <w:rsid w:val="003D00D6"/>
    <w:rsid w:val="003D296C"/>
    <w:rsid w:val="003D61B9"/>
    <w:rsid w:val="003E56C3"/>
    <w:rsid w:val="0040288C"/>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605EC4"/>
    <w:rsid w:val="00620E3C"/>
    <w:rsid w:val="006239AA"/>
    <w:rsid w:val="006609A9"/>
    <w:rsid w:val="00675538"/>
    <w:rsid w:val="006C6E4A"/>
    <w:rsid w:val="006F14A2"/>
    <w:rsid w:val="006F2FFF"/>
    <w:rsid w:val="006F4043"/>
    <w:rsid w:val="00702D4B"/>
    <w:rsid w:val="00705B0E"/>
    <w:rsid w:val="007067BD"/>
    <w:rsid w:val="007219DB"/>
    <w:rsid w:val="00747C5F"/>
    <w:rsid w:val="00754FD7"/>
    <w:rsid w:val="00766E58"/>
    <w:rsid w:val="00777B53"/>
    <w:rsid w:val="00781CF6"/>
    <w:rsid w:val="00794081"/>
    <w:rsid w:val="007C63F4"/>
    <w:rsid w:val="007E4420"/>
    <w:rsid w:val="00802C20"/>
    <w:rsid w:val="00812842"/>
    <w:rsid w:val="00842C5D"/>
    <w:rsid w:val="00854D3D"/>
    <w:rsid w:val="00876AA2"/>
    <w:rsid w:val="0088746E"/>
    <w:rsid w:val="008A5301"/>
    <w:rsid w:val="008B213D"/>
    <w:rsid w:val="008E4906"/>
    <w:rsid w:val="00904234"/>
    <w:rsid w:val="00910675"/>
    <w:rsid w:val="0091641E"/>
    <w:rsid w:val="00916FAA"/>
    <w:rsid w:val="00926E1D"/>
    <w:rsid w:val="00933B50"/>
    <w:rsid w:val="00942EC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53EEF"/>
    <w:rsid w:val="00A70E10"/>
    <w:rsid w:val="00A71C27"/>
    <w:rsid w:val="00A82537"/>
    <w:rsid w:val="00A96EA1"/>
    <w:rsid w:val="00AB74F6"/>
    <w:rsid w:val="00AC2FCD"/>
    <w:rsid w:val="00AC6AFE"/>
    <w:rsid w:val="00AE55F2"/>
    <w:rsid w:val="00AF4968"/>
    <w:rsid w:val="00B14714"/>
    <w:rsid w:val="00B26F5F"/>
    <w:rsid w:val="00B440AB"/>
    <w:rsid w:val="00B47B11"/>
    <w:rsid w:val="00B62E0C"/>
    <w:rsid w:val="00B71522"/>
    <w:rsid w:val="00B71C8D"/>
    <w:rsid w:val="00B74E9F"/>
    <w:rsid w:val="00B864D6"/>
    <w:rsid w:val="00B868C3"/>
    <w:rsid w:val="00B86FC7"/>
    <w:rsid w:val="00B87FC3"/>
    <w:rsid w:val="00B90179"/>
    <w:rsid w:val="00B9416B"/>
    <w:rsid w:val="00BA1C1B"/>
    <w:rsid w:val="00BB133D"/>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5DF7"/>
    <w:rsid w:val="00D16C39"/>
    <w:rsid w:val="00D21D02"/>
    <w:rsid w:val="00D2572E"/>
    <w:rsid w:val="00D3181F"/>
    <w:rsid w:val="00D3590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8370E"/>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2E81"/>
    <w:rPr>
      <w:sz w:val="16"/>
      <w:szCs w:val="16"/>
    </w:rPr>
  </w:style>
  <w:style w:type="paragraph" w:styleId="CommentText">
    <w:name w:val="annotation text"/>
    <w:basedOn w:val="Normal"/>
    <w:link w:val="CommentTextChar"/>
    <w:uiPriority w:val="99"/>
    <w:semiHidden/>
    <w:unhideWhenUsed/>
    <w:rsid w:val="003A2E81"/>
    <w:rPr>
      <w:sz w:val="20"/>
      <w:szCs w:val="20"/>
    </w:rPr>
  </w:style>
  <w:style w:type="character" w:customStyle="1" w:styleId="CommentTextChar">
    <w:name w:val="Comment Text Char"/>
    <w:basedOn w:val="DefaultParagraphFont"/>
    <w:link w:val="CommentText"/>
    <w:uiPriority w:val="99"/>
    <w:semiHidden/>
    <w:rsid w:val="003A2E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A2E81"/>
    <w:rPr>
      <w:b/>
      <w:bCs/>
    </w:rPr>
  </w:style>
  <w:style w:type="character" w:customStyle="1" w:styleId="CommentSubjectChar">
    <w:name w:val="Comment Subject Char"/>
    <w:basedOn w:val="CommentTextChar"/>
    <w:link w:val="CommentSubject"/>
    <w:uiPriority w:val="99"/>
    <w:semiHidden/>
    <w:rsid w:val="003A2E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A2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2E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05D657DE-FFEB-482B-8BFC-38A43F8EEC52}" type="presOf" srcId="{21D12B4B-2613-0148-956B-4EF3CBCAF15E}" destId="{0B5E9B12-AEB3-E346-AC5F-88666CDBC258}" srcOrd="1"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4BADEB03-6609-4D8D-A494-711879579699}" type="presOf" srcId="{69839384-B8DC-0649-AA33-AF4B1A59E329}" destId="{BBE17E6C-A90B-2649-BE56-5849D4874DA5}" srcOrd="1" destOrd="0" presId="urn:microsoft.com/office/officeart/2005/8/layout/process4"/>
    <dgm:cxn modelId="{3A2BCFF5-ACEE-459E-87A7-E6049DAE32B0}" type="presOf" srcId="{91A40F1F-2349-F840-8EC3-E94A07E901AE}" destId="{0BBA89EA-AD3B-6E46-AF49-AC58AB696640}" srcOrd="1" destOrd="0" presId="urn:microsoft.com/office/officeart/2005/8/layout/process4"/>
    <dgm:cxn modelId="{36004E2C-2CCB-4D0E-832C-0263D3ADC4B0}" type="presOf" srcId="{07088797-B424-2245-8F7F-98E1D13D5567}" destId="{78372B54-4DBA-8541-BE64-C32E5D120191}" srcOrd="0" destOrd="0" presId="urn:microsoft.com/office/officeart/2005/8/layout/process4"/>
    <dgm:cxn modelId="{5A7E3EB8-5C9E-4B3E-A0E2-4148A28724CA}" type="presOf" srcId="{21D12B4B-2613-0148-956B-4EF3CBCAF15E}" destId="{310A5374-32EB-DF43-8315-9D810F9AA4D2}" srcOrd="0" destOrd="0" presId="urn:microsoft.com/office/officeart/2005/8/layout/process4"/>
    <dgm:cxn modelId="{620E42BF-CDF1-4597-BA71-1436F133E25A}" type="presOf" srcId="{8B2F61B0-4A0F-5C47-A65F-A6832B0D4B8A}" destId="{2099FCC3-1FE8-2648-81A2-FCD3BC23A31F}" srcOrd="0" destOrd="0" presId="urn:microsoft.com/office/officeart/2005/8/layout/process4"/>
    <dgm:cxn modelId="{4785E14C-8C89-42C0-95E0-99E73A5F4E5B}" type="presOf" srcId="{69839384-B8DC-0649-AA33-AF4B1A59E329}" destId="{EA9855B7-CED3-5B4F-8F49-9505C29CD7EE}" srcOrd="0"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59D4AE97-A7F4-4E31-A54E-A251B6CCE3E4}" type="presOf" srcId="{74F6CE37-7BC1-E940-AA93-731579F14284}" destId="{2154B82A-9548-D448-826D-EB83FEF09F1B}" srcOrd="0" destOrd="0" presId="urn:microsoft.com/office/officeart/2005/8/layout/process4"/>
    <dgm:cxn modelId="{66745B00-6BEA-7D4E-94EB-5A1BF346870F}" srcId="{8B2F61B0-4A0F-5C47-A65F-A6832B0D4B8A}" destId="{21D12B4B-2613-0148-956B-4EF3CBCAF15E}" srcOrd="2" destOrd="0" parTransId="{47BE180D-213F-1543-8BE5-1CCFCD7BC957}" sibTransId="{7B71F30B-AD01-3D40-8BEB-D8B435407994}"/>
    <dgm:cxn modelId="{3F9980D9-1672-4A4C-84D5-3C7E8BA16A69}" type="presOf" srcId="{91A40F1F-2349-F840-8EC3-E94A07E901AE}" destId="{29BD1D4E-54C6-9642-83CB-AB82277E3882}" srcOrd="0" destOrd="0" presId="urn:microsoft.com/office/officeart/2005/8/layout/process4"/>
    <dgm:cxn modelId="{9F792B55-6989-EF46-8252-F6A07724EDA4}" srcId="{8B2F61B0-4A0F-5C47-A65F-A6832B0D4B8A}" destId="{69839384-B8DC-0649-AA33-AF4B1A59E329}" srcOrd="1" destOrd="0" parTransId="{CFD74130-B3DD-7E4A-921A-01B2A0E69CD3}" sibTransId="{D4145647-3CFB-7C4B-90BA-1FD646370B1C}"/>
    <dgm:cxn modelId="{FEDF2B88-00AE-484A-BB95-4799AE9C8212}" type="presOf" srcId="{66AE6E05-A17F-DA46-A864-4BA2F4E57164}" destId="{4337A12A-D2F8-9A41-A119-D6D290B45EBE}"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49DE50F2-2D88-D945-8254-FBBAA7C2C083}" srcId="{21D12B4B-2613-0148-956B-4EF3CBCAF15E}" destId="{07088797-B424-2245-8F7F-98E1D13D5567}" srcOrd="0" destOrd="0" parTransId="{D947913D-63F6-344B-9647-D9420BBAC52C}" sibTransId="{4418628B-0695-D547-8F49-5D0B36F6C222}"/>
    <dgm:cxn modelId="{D0B36D34-0487-42AA-B889-DDD7451C8811}" type="presParOf" srcId="{2099FCC3-1FE8-2648-81A2-FCD3BC23A31F}" destId="{64277353-DA7B-A348-B66C-886F3FFF8D5A}" srcOrd="0" destOrd="0" presId="urn:microsoft.com/office/officeart/2005/8/layout/process4"/>
    <dgm:cxn modelId="{C4BBE21B-D3F6-4F81-9D0F-C6F5C807E388}" type="presParOf" srcId="{64277353-DA7B-A348-B66C-886F3FFF8D5A}" destId="{310A5374-32EB-DF43-8315-9D810F9AA4D2}" srcOrd="0" destOrd="0" presId="urn:microsoft.com/office/officeart/2005/8/layout/process4"/>
    <dgm:cxn modelId="{9B5CA714-916D-4AA1-AB2E-27F117D8891D}" type="presParOf" srcId="{64277353-DA7B-A348-B66C-886F3FFF8D5A}" destId="{0B5E9B12-AEB3-E346-AC5F-88666CDBC258}" srcOrd="1" destOrd="0" presId="urn:microsoft.com/office/officeart/2005/8/layout/process4"/>
    <dgm:cxn modelId="{2AACF5B2-CBC1-4D4B-B549-0ADD92303CD4}" type="presParOf" srcId="{64277353-DA7B-A348-B66C-886F3FFF8D5A}" destId="{46656A57-D3C6-3742-AACB-DD9FC8C76BCE}" srcOrd="2" destOrd="0" presId="urn:microsoft.com/office/officeart/2005/8/layout/process4"/>
    <dgm:cxn modelId="{9C843DA1-005E-48A5-AD9B-FDFCDA489538}" type="presParOf" srcId="{46656A57-D3C6-3742-AACB-DD9FC8C76BCE}" destId="{78372B54-4DBA-8541-BE64-C32E5D120191}" srcOrd="0" destOrd="0" presId="urn:microsoft.com/office/officeart/2005/8/layout/process4"/>
    <dgm:cxn modelId="{E45281F1-8B6B-477B-AAC2-55580EB7F844}" type="presParOf" srcId="{2099FCC3-1FE8-2648-81A2-FCD3BC23A31F}" destId="{B2BAC448-3123-C741-9F30-A02F9D4E273E}" srcOrd="1" destOrd="0" presId="urn:microsoft.com/office/officeart/2005/8/layout/process4"/>
    <dgm:cxn modelId="{C2ECA03C-1239-4655-82A3-2A3A922F24A5}" type="presParOf" srcId="{2099FCC3-1FE8-2648-81A2-FCD3BC23A31F}" destId="{CC53E887-66FD-C84F-B939-F1E22126B8FA}" srcOrd="2" destOrd="0" presId="urn:microsoft.com/office/officeart/2005/8/layout/process4"/>
    <dgm:cxn modelId="{A3E05985-B862-4E5E-A102-29BEB29D75D9}" type="presParOf" srcId="{CC53E887-66FD-C84F-B939-F1E22126B8FA}" destId="{EA9855B7-CED3-5B4F-8F49-9505C29CD7EE}" srcOrd="0" destOrd="0" presId="urn:microsoft.com/office/officeart/2005/8/layout/process4"/>
    <dgm:cxn modelId="{EFE7BB48-03AC-485E-85E6-45EC408BBB20}" type="presParOf" srcId="{CC53E887-66FD-C84F-B939-F1E22126B8FA}" destId="{BBE17E6C-A90B-2649-BE56-5849D4874DA5}" srcOrd="1" destOrd="0" presId="urn:microsoft.com/office/officeart/2005/8/layout/process4"/>
    <dgm:cxn modelId="{3B0B5A14-7972-4B61-8C79-E15776CCDB6F}" type="presParOf" srcId="{CC53E887-66FD-C84F-B939-F1E22126B8FA}" destId="{FC0ECBCD-7222-8940-8E4C-9AFDDCCAC6A3}" srcOrd="2" destOrd="0" presId="urn:microsoft.com/office/officeart/2005/8/layout/process4"/>
    <dgm:cxn modelId="{31292B96-CD4B-44B5-9246-119EA9F80F97}" type="presParOf" srcId="{FC0ECBCD-7222-8940-8E4C-9AFDDCCAC6A3}" destId="{4337A12A-D2F8-9A41-A119-D6D290B45EBE}" srcOrd="0" destOrd="0" presId="urn:microsoft.com/office/officeart/2005/8/layout/process4"/>
    <dgm:cxn modelId="{FA012952-7D79-4F2E-803C-F2F86E66567B}" type="presParOf" srcId="{2099FCC3-1FE8-2648-81A2-FCD3BC23A31F}" destId="{E22CC77A-EF9E-0A45-8FCE-23B4FB7E8938}" srcOrd="3" destOrd="0" presId="urn:microsoft.com/office/officeart/2005/8/layout/process4"/>
    <dgm:cxn modelId="{0025FBE7-7F33-4815-9548-D8495A56D6D6}" type="presParOf" srcId="{2099FCC3-1FE8-2648-81A2-FCD3BC23A31F}" destId="{C17E0A40-48A3-8F46-9B3F-550A69382370}" srcOrd="4" destOrd="0" presId="urn:microsoft.com/office/officeart/2005/8/layout/process4"/>
    <dgm:cxn modelId="{539C0D23-AB65-43D1-884C-F5AE10F06C91}" type="presParOf" srcId="{C17E0A40-48A3-8F46-9B3F-550A69382370}" destId="{29BD1D4E-54C6-9642-83CB-AB82277E3882}" srcOrd="0" destOrd="0" presId="urn:microsoft.com/office/officeart/2005/8/layout/process4"/>
    <dgm:cxn modelId="{98AA61C4-143A-40BE-8415-23D3A047AB9E}" type="presParOf" srcId="{C17E0A40-48A3-8F46-9B3F-550A69382370}" destId="{0BBA89EA-AD3B-6E46-AF49-AC58AB696640}" srcOrd="1" destOrd="0" presId="urn:microsoft.com/office/officeart/2005/8/layout/process4"/>
    <dgm:cxn modelId="{129B0027-36FC-4C1E-AE4C-D5C32008E1EA}" type="presParOf" srcId="{C17E0A40-48A3-8F46-9B3F-550A69382370}" destId="{B909BAD4-ABB9-5E43-B6F8-A9C7FDE66A38}" srcOrd="2" destOrd="0" presId="urn:microsoft.com/office/officeart/2005/8/layout/process4"/>
    <dgm:cxn modelId="{3CCF21E0-E7A8-4D80-BB07-6AFCB3507258}"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EB6D65B-7294-4BAF-BC17-C642641D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10552</Words>
  <Characters>61202</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5</cp:revision>
  <dcterms:created xsi:type="dcterms:W3CDTF">2019-06-18T08:56:00Z</dcterms:created>
  <dcterms:modified xsi:type="dcterms:W3CDTF">2019-06-26T07:41:00Z</dcterms:modified>
</cp:coreProperties>
</file>